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6928" w14:textId="04938265" w:rsidR="00FB53F8" w:rsidRDefault="002E29A9">
      <w:r>
        <w:rPr>
          <w:rFonts w:ascii="Arial" w:hAnsi="Arial" w:cs="Arial"/>
          <w:color w:val="222222"/>
          <w:shd w:val="clear" w:color="auto" w:fill="FFFFFF"/>
        </w:rPr>
        <w:t>Welcome to our resources and information for this Sunday, 18th October - doesn’t time fly!</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online worship for Sunday continues as we continue to think of Harvest and also as we continue our sermon series on the Old Testament book of Malachi. I lead us in our worship, John Vivian reads the passage from the Bible, Matt Senior leads our prayers and Gordon speaks on Malachi Chapter 1 verses 4-16. I encourage you to watch it by following this link:</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https://youtu.be/pe9VL8-6J4Q</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to all those who joined in with the Great Parish Scavenger Hunt last Sunday - just one of our Harvest activities. There are many other things happening to help us celebrate Harvest - please see our website link </w:t>
      </w:r>
      <w:hyperlink r:id="rId5" w:tgtFrame="_blank" w:history="1">
        <w:r>
          <w:rPr>
            <w:rStyle w:val="Hyperlink"/>
            <w:rFonts w:ascii="Arial" w:hAnsi="Arial" w:cs="Arial"/>
            <w:color w:val="1155CC"/>
            <w:shd w:val="clear" w:color="auto" w:fill="FFFFFF"/>
          </w:rPr>
          <w:t>http://www.potr-alton.co.uk/all-things-harvest/</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Remembrance Sunday - 8th November A Message from Alton Town Council Unfortunately there will be no parade or public participation and no laying of wreaths by group representatives due to social distancing and COVID restrictions. There will be a road closure in place to allow live streaming of the service which will be conducted by Reverend Andrew </w:t>
      </w:r>
      <w:proofErr w:type="spellStart"/>
      <w:r>
        <w:rPr>
          <w:rFonts w:ascii="Arial" w:hAnsi="Arial" w:cs="Arial"/>
          <w:color w:val="222222"/>
          <w:shd w:val="clear" w:color="auto" w:fill="FFFFFF"/>
        </w:rPr>
        <w:t>Micklefield</w:t>
      </w:r>
      <w:proofErr w:type="spellEnd"/>
      <w:r>
        <w:rPr>
          <w:rFonts w:ascii="Arial" w:hAnsi="Arial" w:cs="Arial"/>
          <w:color w:val="222222"/>
          <w:shd w:val="clear" w:color="auto" w:fill="FFFFFF"/>
        </w:rPr>
        <w:t>. We respectfully request that the public do not attend at this time. Wreaths will be laid on behalf of organisations in Alton by the Town Council in advance of the service. We will be advertising details closer to the time about how you can watch the service live online or listen on local radio.</w:t>
      </w:r>
      <w:r>
        <w:rPr>
          <w:rFonts w:ascii="Arial" w:hAnsi="Arial" w:cs="Arial"/>
          <w:color w:val="222222"/>
        </w:rPr>
        <w:br/>
      </w:r>
      <w:r>
        <w:rPr>
          <w:rFonts w:ascii="Arial" w:hAnsi="Arial" w:cs="Arial"/>
          <w:color w:val="222222"/>
        </w:rPr>
        <w:br/>
      </w:r>
      <w:r>
        <w:rPr>
          <w:rFonts w:ascii="Arial" w:hAnsi="Arial" w:cs="Arial"/>
          <w:color w:val="222222"/>
          <w:shd w:val="clear" w:color="auto" w:fill="FFFFFF"/>
        </w:rPr>
        <w:t>On Thursday at 6pm we hold our Annual Parochial Church Meeting held over from April. We are reviewing 2019 with our short reports and financial accounts. We elect churchwardens, to the PCC and Deanery Synod. All papers are on the parish website under ‘Resources’ where you will find the Zoom invitation as well. Everyone welcome to attend.</w:t>
      </w:r>
      <w:r>
        <w:rPr>
          <w:rFonts w:ascii="Arial" w:hAnsi="Arial" w:cs="Arial"/>
          <w:color w:val="222222"/>
        </w:rPr>
        <w:br/>
      </w:r>
      <w:r>
        <w:rPr>
          <w:rFonts w:ascii="Arial" w:hAnsi="Arial" w:cs="Arial"/>
          <w:color w:val="222222"/>
        </w:rPr>
        <w:br/>
      </w:r>
      <w:r>
        <w:rPr>
          <w:rFonts w:ascii="Arial" w:hAnsi="Arial" w:cs="Arial"/>
          <w:color w:val="222222"/>
          <w:shd w:val="clear" w:color="auto" w:fill="FFFFFF"/>
        </w:rPr>
        <w:t>Every month we join with other churches in the town for 20:20 prayer. That is 20 minutes of prayer at 20.20 (8.20pm) on the 20th day of the month. So we gather on Tuesday evening by Zoom - the details are:</w:t>
      </w:r>
      <w:r>
        <w:rPr>
          <w:rFonts w:ascii="Arial" w:hAnsi="Arial" w:cs="Arial"/>
          <w:color w:val="222222"/>
        </w:rPr>
        <w:br/>
      </w:r>
      <w:r>
        <w:rPr>
          <w:rFonts w:ascii="Arial" w:hAnsi="Arial" w:cs="Arial"/>
          <w:color w:val="222222"/>
        </w:rPr>
        <w:br/>
      </w:r>
      <w:hyperlink r:id="rId6" w:tgtFrame="_blank" w:history="1">
        <w:r>
          <w:rPr>
            <w:rStyle w:val="Hyperlink"/>
            <w:rFonts w:ascii="Arial" w:hAnsi="Arial" w:cs="Arial"/>
            <w:color w:val="1155CC"/>
            <w:shd w:val="clear" w:color="auto" w:fill="FFFFFF"/>
          </w:rPr>
          <w:t>https://us02web.zoom.us/j/509547624?pwd=bUpPbnl1NUlyVIVKNWl1SHJHMXBqQT09</w:t>
        </w:r>
      </w:hyperlink>
      <w:r>
        <w:rPr>
          <w:rFonts w:ascii="Arial" w:hAnsi="Arial" w:cs="Arial"/>
          <w:color w:val="222222"/>
        </w:rPr>
        <w:br/>
      </w:r>
      <w:r>
        <w:rPr>
          <w:rFonts w:ascii="Arial" w:hAnsi="Arial" w:cs="Arial"/>
          <w:color w:val="222222"/>
          <w:shd w:val="clear" w:color="auto" w:fill="FFFFFF"/>
        </w:rPr>
        <w:t>Meeting ID: 509 547 624</w:t>
      </w:r>
      <w:r>
        <w:rPr>
          <w:rFonts w:ascii="Arial" w:hAnsi="Arial" w:cs="Arial"/>
          <w:color w:val="222222"/>
        </w:rPr>
        <w:br/>
      </w:r>
      <w:r>
        <w:rPr>
          <w:rFonts w:ascii="Arial" w:hAnsi="Arial" w:cs="Arial"/>
          <w:color w:val="222222"/>
          <w:shd w:val="clear" w:color="auto" w:fill="FFFFFF"/>
        </w:rPr>
        <w:t>Passcode: 010543</w:t>
      </w:r>
      <w:r>
        <w:rPr>
          <w:rFonts w:ascii="Arial" w:hAnsi="Arial" w:cs="Arial"/>
          <w:color w:val="222222"/>
        </w:rPr>
        <w:br/>
      </w:r>
      <w:r>
        <w:rPr>
          <w:rFonts w:ascii="Arial" w:hAnsi="Arial" w:cs="Arial"/>
          <w:color w:val="222222"/>
        </w:rPr>
        <w:br/>
      </w:r>
      <w:r>
        <w:rPr>
          <w:rFonts w:ascii="Arial" w:hAnsi="Arial" w:cs="Arial"/>
          <w:color w:val="222222"/>
          <w:shd w:val="clear" w:color="auto" w:fill="FFFFFF"/>
        </w:rPr>
        <w:t>I ask you to remember The Alpha Course in your prayers. We have 10 guests being guided through the materials every Thursday evening. Pray that they will find faith or continue to deepen their faith in Jesus. Pray also for the leaders Alison Parr, Robin &amp; Sally Kemp and Gordon Randall.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Attached also is this week's Parish Matters, the Methodist Weekly Worship Sheet for 11th October and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published by Alton Town Council.</w:t>
      </w:r>
      <w:r>
        <w:rPr>
          <w:rFonts w:ascii="Arial" w:hAnsi="Arial" w:cs="Arial"/>
          <w:color w:val="222222"/>
        </w:rPr>
        <w:br/>
      </w:r>
      <w:r>
        <w:rPr>
          <w:rFonts w:ascii="Arial" w:hAnsi="Arial" w:cs="Arial"/>
          <w:color w:val="222222"/>
        </w:rPr>
        <w:br/>
      </w:r>
      <w:r>
        <w:rPr>
          <w:rFonts w:ascii="Arial" w:hAnsi="Arial" w:cs="Arial"/>
          <w:color w:val="222222"/>
          <w:shd w:val="clear" w:color="auto" w:fill="FFFFFF"/>
        </w:rPr>
        <w:t>Don’t forget to keep up your regular donations for the ministry and mission of the parish. This can be done by using the Donate button on the website, setting up a new standing order through Parish Giving (more details from Tim Sturt 01252 710968 or </w:t>
      </w:r>
      <w:hyperlink r:id="rId7" w:tgtFrame="_blank" w:history="1">
        <w:r>
          <w:rPr>
            <w:rStyle w:val="Hyperlink"/>
            <w:rFonts w:ascii="Arial" w:hAnsi="Arial" w:cs="Arial"/>
            <w:color w:val="1155CC"/>
            <w:shd w:val="clear" w:color="auto" w:fill="FFFFFF"/>
          </w:rPr>
          <w:t>t.sturt@btopenworld.com</w:t>
        </w:r>
      </w:hyperlink>
      <w:r>
        <w:rPr>
          <w:rFonts w:ascii="Arial" w:hAnsi="Arial" w:cs="Arial"/>
          <w:color w:val="222222"/>
          <w:shd w:val="clear" w:color="auto" w:fill="FFFFFF"/>
        </w:rPr>
        <w:t>) or an envelope to St Lawrence Vicarage. If you give with money in an ordinary envelope it helps if you name it - we might be able to track Gift Aid.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Last week I ended with an encouragement based on Psalm 76. This week I move us along one psalm to 77 where there are various good questions that we may ask as we go through </w:t>
      </w:r>
      <w:r>
        <w:rPr>
          <w:rFonts w:ascii="Arial" w:hAnsi="Arial" w:cs="Arial"/>
          <w:color w:val="222222"/>
          <w:shd w:val="clear" w:color="auto" w:fill="FFFFFF"/>
        </w:rPr>
        <w:lastRenderedPageBreak/>
        <w:t>this testing time but the answer comes: “I will remember the deeds of the Lord; yes, I will remember your miracles of long ago. I will meditate on all your works and consider all your mighty deeds.” That is to be faithful as He is faithful - thanks be to God!</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FB5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9"/>
    <w:rsid w:val="002E29A9"/>
    <w:rsid w:val="00FB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3C8F"/>
  <w15:chartTrackingRefBased/>
  <w15:docId w15:val="{0B619215-3554-48CB-ACAC-7B4A610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turt@btopen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509547624?pwd=bUpPbnl1NUlyVIVKNWl1SHJHMXBqQT09" TargetMode="External"/><Relationship Id="rId5" Type="http://schemas.openxmlformats.org/officeDocument/2006/relationships/hyperlink" Target="http://www.potr-alton.co.uk/all-things-harvest/" TargetMode="External"/><Relationship Id="rId4" Type="http://schemas.openxmlformats.org/officeDocument/2006/relationships/hyperlink" Target="https://youtu.be/pe9VL8-6J4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2020-10-17T17:50:00Z</dcterms:created>
  <dcterms:modified xsi:type="dcterms:W3CDTF">2020-10-17T17:50:00Z</dcterms:modified>
</cp:coreProperties>
</file>