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4485C3D7"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13CA8918" w:rsidR="001F5307" w:rsidRPr="004867CA" w:rsidRDefault="001F5307" w:rsidP="001F5307">
      <w:pPr>
        <w:pStyle w:val="txg1"/>
        <w:shd w:val="clear" w:color="auto" w:fill="FFFFFF"/>
        <w:spacing w:before="0" w:beforeAutospacing="0"/>
        <w:rPr>
          <w:rFonts w:ascii="Minion Pro" w:hAnsi="Minion Pro" w:cs="Calibri"/>
          <w:b/>
          <w:bCs/>
          <w:color w:val="000000"/>
          <w:spacing w:val="3"/>
          <w:sz w:val="31"/>
          <w:szCs w:val="32"/>
        </w:rPr>
      </w:pPr>
      <w:r w:rsidRPr="004867CA">
        <w:rPr>
          <w:rFonts w:ascii="Minion Pro" w:hAnsi="Minion Pro" w:cs="Calibri"/>
          <w:b/>
          <w:bCs/>
          <w:color w:val="000000"/>
          <w:spacing w:val="3"/>
          <w:sz w:val="31"/>
          <w:szCs w:val="32"/>
        </w:rPr>
        <w:t xml:space="preserve">Parish of </w:t>
      </w:r>
      <w:r w:rsidR="004867CA" w:rsidRPr="004867CA">
        <w:rPr>
          <w:rFonts w:ascii="Minion Pro" w:hAnsi="Minion Pro" w:cs="Calibri"/>
          <w:b/>
          <w:bCs/>
          <w:color w:val="000000"/>
          <w:spacing w:val="3"/>
          <w:sz w:val="31"/>
          <w:szCs w:val="32"/>
        </w:rPr>
        <w:t>The Resurrection Alton</w:t>
      </w:r>
    </w:p>
    <w:p w14:paraId="4E08A973" w14:textId="06429D05" w:rsidR="00C27CB0" w:rsidRPr="004867CA" w:rsidRDefault="001F5307" w:rsidP="001F5307">
      <w:pPr>
        <w:pStyle w:val="txg1"/>
        <w:shd w:val="clear" w:color="auto" w:fill="FFFFFF"/>
        <w:spacing w:before="0" w:beforeAutospacing="0"/>
        <w:rPr>
          <w:rFonts w:ascii="Minion Pro" w:hAnsi="Minion Pro" w:cs="Calibri"/>
          <w:b/>
          <w:bCs/>
          <w:color w:val="000000"/>
          <w:spacing w:val="3"/>
          <w:sz w:val="31"/>
          <w:szCs w:val="32"/>
        </w:rPr>
      </w:pPr>
      <w:r w:rsidRPr="004867CA">
        <w:rPr>
          <w:rFonts w:ascii="Minion Pro" w:hAnsi="Minion Pro" w:cs="Calibri"/>
          <w:b/>
          <w:bCs/>
          <w:color w:val="000000"/>
          <w:spacing w:val="3"/>
          <w:sz w:val="31"/>
          <w:szCs w:val="32"/>
        </w:rPr>
        <w:t>The Annual Parochial Church Meeting will be held in</w:t>
      </w:r>
      <w:r w:rsidR="00C27CB0" w:rsidRPr="004867CA">
        <w:rPr>
          <w:rFonts w:ascii="Minion Pro" w:hAnsi="Minion Pro" w:cs="Calibri"/>
          <w:b/>
          <w:bCs/>
          <w:color w:val="000000"/>
          <w:spacing w:val="3"/>
          <w:sz w:val="31"/>
          <w:szCs w:val="32"/>
        </w:rPr>
        <w:t xml:space="preserve"> </w:t>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r>
      <w:r w:rsidR="00C27CB0" w:rsidRPr="004867CA">
        <w:rPr>
          <w:rFonts w:ascii="Minion Pro" w:hAnsi="Minion Pro" w:cs="Calibri"/>
          <w:b/>
          <w:bCs/>
          <w:color w:val="000000"/>
          <w:spacing w:val="3"/>
          <w:sz w:val="31"/>
          <w:szCs w:val="32"/>
        </w:rPr>
        <w:softHyphen/>
        <w:t xml:space="preserve"> </w:t>
      </w:r>
      <w:r w:rsidR="004867CA" w:rsidRPr="004867CA">
        <w:rPr>
          <w:rFonts w:ascii="Minion Pro" w:hAnsi="Minion Pro" w:cs="Calibri"/>
          <w:b/>
          <w:bCs/>
          <w:color w:val="000000"/>
          <w:spacing w:val="3"/>
          <w:sz w:val="31"/>
          <w:szCs w:val="32"/>
        </w:rPr>
        <w:t>St Lawrence Church Alton</w:t>
      </w:r>
    </w:p>
    <w:p w14:paraId="45012DA8" w14:textId="08B3966F"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w:t>
      </w:r>
      <w:r w:rsidR="004867CA">
        <w:rPr>
          <w:rFonts w:ascii="Minion Pro" w:hAnsi="Minion Pro" w:cs="Calibri"/>
          <w:color w:val="000000"/>
          <w:spacing w:val="3"/>
          <w:sz w:val="31"/>
          <w:szCs w:val="32"/>
        </w:rPr>
        <w:t>Thursday 25</w:t>
      </w:r>
      <w:r w:rsidR="004867CA" w:rsidRPr="004867CA">
        <w:rPr>
          <w:rFonts w:ascii="Minion Pro" w:hAnsi="Minion Pro" w:cs="Calibri"/>
          <w:color w:val="000000"/>
          <w:spacing w:val="3"/>
          <w:sz w:val="31"/>
          <w:szCs w:val="32"/>
          <w:vertAlign w:val="superscript"/>
        </w:rPr>
        <w:t>th</w:t>
      </w:r>
      <w:r w:rsidR="004867CA">
        <w:rPr>
          <w:rFonts w:ascii="Minion Pro" w:hAnsi="Minion Pro" w:cs="Calibri"/>
          <w:color w:val="000000"/>
          <w:spacing w:val="3"/>
          <w:sz w:val="31"/>
          <w:szCs w:val="32"/>
        </w:rPr>
        <w:t xml:space="preserve"> May 2023</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130764D8" w:rsidR="001F5307" w:rsidRPr="00C27CB0"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Deanery Synod </w:t>
      </w:r>
      <w:r w:rsidR="004867CA">
        <w:rPr>
          <w:rFonts w:ascii="Minion Pro" w:hAnsi="Minion Pro" w:cs="Calibri"/>
          <w:color w:val="000000"/>
          <w:spacing w:val="3"/>
          <w:sz w:val="27"/>
          <w:szCs w:val="27"/>
        </w:rPr>
        <w:t>5</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p>
    <w:p w14:paraId="00DC1B3E" w14:textId="058323F7"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4867CA">
        <w:rPr>
          <w:rFonts w:ascii="Minion Pro" w:hAnsi="Minion Pro" w:cs="Calibri"/>
          <w:color w:val="000000"/>
          <w:spacing w:val="3"/>
          <w:sz w:val="27"/>
          <w:szCs w:val="27"/>
        </w:rPr>
        <w:t xml:space="preserve">4 </w:t>
      </w:r>
      <w:r w:rsidRPr="00C27CB0">
        <w:rPr>
          <w:rFonts w:ascii="Minion Pro" w:hAnsi="Minion Pro" w:cs="Calibri"/>
          <w:color w:val="000000"/>
          <w:spacing w:val="3"/>
          <w:sz w:val="27"/>
          <w:szCs w:val="27"/>
        </w:rPr>
        <w:t>representatives.</w:t>
      </w:r>
    </w:p>
    <w:p w14:paraId="1DD7CE9A" w14:textId="77777777" w:rsidR="004867CA" w:rsidRDefault="004867CA" w:rsidP="001F5307">
      <w:pPr>
        <w:pStyle w:val="txg1"/>
        <w:shd w:val="clear" w:color="auto" w:fill="FFFFFF"/>
        <w:spacing w:before="0" w:beforeAutospacing="0"/>
        <w:rPr>
          <w:rFonts w:ascii="Minion Pro" w:hAnsi="Minion Pro" w:cs="Calibri"/>
          <w:color w:val="000000"/>
          <w:spacing w:val="3"/>
          <w:sz w:val="27"/>
          <w:szCs w:val="27"/>
        </w:rPr>
      </w:pPr>
    </w:p>
    <w:p w14:paraId="170DD2EC" w14:textId="2AA52DB9"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658B634"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 report on changes to the Roll since the last annual parochial church meeting </w:t>
      </w:r>
      <w:r w:rsidR="004867CA">
        <w:rPr>
          <w:rFonts w:ascii="Minion Pro" w:hAnsi="Minion Pro" w:cs="Calibri"/>
          <w:color w:val="000000"/>
          <w:spacing w:val="3"/>
          <w:sz w:val="27"/>
          <w:szCs w:val="27"/>
        </w:rPr>
        <w:t>or</w:t>
      </w:r>
      <w:r w:rsidRPr="00C27CB0">
        <w:rPr>
          <w:rFonts w:ascii="Minion Pro" w:hAnsi="Minion Pro" w:cs="Calibri"/>
          <w:color w:val="000000"/>
          <w:spacing w:val="3"/>
          <w:sz w:val="27"/>
          <w:szCs w:val="27"/>
        </w:rPr>
        <w:t xml:space="preserve"> a report on the numbers entered on the new </w:t>
      </w:r>
      <w:proofErr w:type="gramStart"/>
      <w:r w:rsidRPr="00C27CB0">
        <w:rPr>
          <w:rFonts w:ascii="Minion Pro" w:hAnsi="Minion Pro" w:cs="Calibri"/>
          <w:color w:val="000000"/>
          <w:spacing w:val="3"/>
          <w:sz w:val="27"/>
          <w:szCs w:val="27"/>
        </w:rPr>
        <w:t>Roll;</w:t>
      </w:r>
      <w:proofErr w:type="gramEnd"/>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C61F173"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14336D2E"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sidR="004867CA" w:rsidRPr="004867CA">
        <w:rPr>
          <w:rFonts w:ascii="Minion Pro" w:hAnsi="Minion Pro" w:cs="Calibri"/>
          <w:noProof/>
          <w:color w:val="000000"/>
          <w:spacing w:val="3"/>
          <w:sz w:val="15"/>
          <w:szCs w:val="15"/>
        </w:rPr>
        <w:drawing>
          <wp:inline distT="0" distB="0" distL="0" distR="0" wp14:anchorId="13F04412" wp14:editId="575163DA">
            <wp:extent cx="1336275" cy="6014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4576" cy="645705"/>
                    </a:xfrm>
                    <a:prstGeom prst="rect">
                      <a:avLst/>
                    </a:prstGeom>
                  </pic:spPr>
                </pic:pic>
              </a:graphicData>
            </a:graphic>
          </wp:inline>
        </w:drawing>
      </w:r>
    </w:p>
    <w:p w14:paraId="1AFD851C" w14:textId="4452D89C"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614CD6A3"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0"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000000" w:rsidP="001F5307">
      <w:pPr>
        <w:pStyle w:val="txg1"/>
        <w:shd w:val="clear" w:color="auto" w:fill="FFFFFF"/>
        <w:spacing w:before="0" w:beforeAutospacing="0"/>
        <w:rPr>
          <w:rFonts w:ascii="Minion Pro" w:hAnsi="Minion Pro" w:cs="Calibri"/>
          <w:color w:val="000000"/>
          <w:spacing w:val="3"/>
          <w:sz w:val="23"/>
          <w:szCs w:val="22"/>
        </w:rPr>
      </w:pPr>
      <w:hyperlink r:id="rId11"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2"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000000" w:rsidP="001F5307">
      <w:pPr>
        <w:pStyle w:val="tx"/>
        <w:shd w:val="clear" w:color="auto" w:fill="FFFFFF"/>
        <w:spacing w:before="0" w:beforeAutospacing="0"/>
        <w:rPr>
          <w:rFonts w:ascii="Minion Pro" w:hAnsi="Minion Pro" w:cs="Calibri"/>
          <w:color w:val="000000"/>
          <w:spacing w:val="3"/>
          <w:sz w:val="23"/>
          <w:szCs w:val="22"/>
        </w:rPr>
      </w:pPr>
      <w:hyperlink r:id="rId13"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000000" w:rsidP="00C27CB0">
      <w:pPr>
        <w:pStyle w:val="tx"/>
        <w:shd w:val="clear" w:color="auto" w:fill="FFFFFF"/>
        <w:spacing w:before="0" w:beforeAutospacing="0"/>
        <w:rPr>
          <w:rFonts w:ascii="Minion Pro" w:hAnsi="Minion Pro"/>
        </w:rPr>
      </w:pPr>
      <w:hyperlink r:id="rId14"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5"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E620" w14:textId="77777777" w:rsidR="005E7A05" w:rsidRDefault="005E7A05" w:rsidP="00695981">
      <w:pPr>
        <w:spacing w:after="0" w:line="240" w:lineRule="auto"/>
      </w:pPr>
      <w:r>
        <w:separator/>
      </w:r>
    </w:p>
  </w:endnote>
  <w:endnote w:type="continuationSeparator" w:id="0">
    <w:p w14:paraId="26B74BE8" w14:textId="77777777" w:rsidR="005E7A05" w:rsidRDefault="005E7A05"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Minion Pro SmBd">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AAE8" w14:textId="77777777" w:rsidR="005E7A05" w:rsidRDefault="005E7A05" w:rsidP="00695981">
      <w:pPr>
        <w:spacing w:after="0" w:line="240" w:lineRule="auto"/>
      </w:pPr>
      <w:r>
        <w:separator/>
      </w:r>
    </w:p>
  </w:footnote>
  <w:footnote w:type="continuationSeparator" w:id="0">
    <w:p w14:paraId="2175A2B0" w14:textId="77777777" w:rsidR="005E7A05" w:rsidRDefault="005E7A05"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005590538">
    <w:abstractNumId w:val="2"/>
  </w:num>
  <w:num w:numId="2" w16cid:durableId="1782258109">
    <w:abstractNumId w:val="5"/>
  </w:num>
  <w:num w:numId="3" w16cid:durableId="893470120">
    <w:abstractNumId w:val="0"/>
  </w:num>
  <w:num w:numId="4" w16cid:durableId="1960338750">
    <w:abstractNumId w:val="3"/>
  </w:num>
  <w:num w:numId="5" w16cid:durableId="61609525">
    <w:abstractNumId w:val="4"/>
  </w:num>
  <w:num w:numId="6" w16cid:durableId="137377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4867CA"/>
    <w:rsid w:val="005E7A05"/>
    <w:rsid w:val="00695981"/>
    <w:rsid w:val="00763688"/>
    <w:rsid w:val="00C27CB0"/>
    <w:rsid w:val="00CA2C0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part_9_parish_governance_model_rules_rules_m1_to_m42.xhtml" TargetMode="Externa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Andrew Micklefield</cp:lastModifiedBy>
  <cp:revision>2</cp:revision>
  <dcterms:created xsi:type="dcterms:W3CDTF">2023-04-14T18:17:00Z</dcterms:created>
  <dcterms:modified xsi:type="dcterms:W3CDTF">2023-04-14T18:17:00Z</dcterms:modified>
</cp:coreProperties>
</file>